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B5" w:rsidRDefault="009F63B5" w:rsidP="009F63B5">
      <w:pPr>
        <w:pStyle w:val="Default"/>
      </w:pPr>
    </w:p>
    <w:p w:rsidR="007C7568" w:rsidRDefault="007C7568" w:rsidP="00DC6B65">
      <w:pPr>
        <w:pStyle w:val="Default"/>
      </w:pPr>
    </w:p>
    <w:p w:rsidR="007C7568" w:rsidRPr="006C5126" w:rsidRDefault="007C7568" w:rsidP="006C5126">
      <w:pPr>
        <w:pStyle w:val="Default"/>
        <w:jc w:val="center"/>
        <w:rPr>
          <w:rFonts w:asciiTheme="minorHAnsi" w:hAnsiTheme="minorHAnsi"/>
        </w:rPr>
      </w:pPr>
    </w:p>
    <w:p w:rsidR="007C7568" w:rsidRPr="006C5126" w:rsidRDefault="007C7568" w:rsidP="006C5126">
      <w:pPr>
        <w:pStyle w:val="Default"/>
        <w:jc w:val="center"/>
        <w:rPr>
          <w:rFonts w:asciiTheme="minorHAnsi" w:hAnsiTheme="minorHAnsi"/>
        </w:rPr>
      </w:pPr>
      <w:r w:rsidRPr="006C5126">
        <w:rPr>
          <w:rFonts w:asciiTheme="minorHAnsi" w:hAnsiTheme="minorHAnsi"/>
        </w:rPr>
        <w:t xml:space="preserve">WERNER BRIX´ neues Programm ab </w:t>
      </w:r>
      <w:r w:rsidR="00DC6B65">
        <w:rPr>
          <w:rFonts w:asciiTheme="minorHAnsi" w:hAnsiTheme="minorHAnsi"/>
        </w:rPr>
        <w:t>Februar</w:t>
      </w:r>
      <w:r w:rsidRPr="006C5126">
        <w:rPr>
          <w:rFonts w:asciiTheme="minorHAnsi" w:hAnsiTheme="minorHAnsi"/>
        </w:rPr>
        <w:t xml:space="preserve"> 2019:</w:t>
      </w:r>
    </w:p>
    <w:p w:rsidR="007C7568" w:rsidRPr="006C5126" w:rsidRDefault="007C7568" w:rsidP="006C5126">
      <w:pPr>
        <w:pStyle w:val="Default"/>
        <w:jc w:val="center"/>
        <w:rPr>
          <w:rFonts w:asciiTheme="minorHAnsi" w:hAnsiTheme="minorHAnsi"/>
        </w:rPr>
      </w:pPr>
    </w:p>
    <w:p w:rsidR="009F63B5" w:rsidRPr="006C5126" w:rsidRDefault="007C7568" w:rsidP="006C5126">
      <w:pPr>
        <w:pStyle w:val="Titel"/>
        <w:jc w:val="center"/>
        <w:rPr>
          <w:rFonts w:asciiTheme="minorHAnsi" w:hAnsiTheme="minorHAnsi"/>
          <w:b/>
          <w:sz w:val="44"/>
          <w:szCs w:val="44"/>
          <w:lang w:val="de-AT"/>
        </w:rPr>
      </w:pPr>
      <w:r w:rsidRPr="006C5126">
        <w:rPr>
          <w:rFonts w:asciiTheme="minorHAnsi" w:hAnsiTheme="minorHAnsi"/>
          <w:b/>
          <w:sz w:val="44"/>
          <w:szCs w:val="44"/>
          <w:lang w:val="de-AT"/>
        </w:rPr>
        <w:t>„</w:t>
      </w:r>
      <w:r w:rsidR="009F63B5" w:rsidRPr="006C5126">
        <w:rPr>
          <w:rFonts w:asciiTheme="minorHAnsi" w:hAnsiTheme="minorHAnsi"/>
          <w:b/>
          <w:sz w:val="44"/>
          <w:szCs w:val="44"/>
          <w:lang w:val="de-AT"/>
        </w:rPr>
        <w:t>friss &amp; stirb</w:t>
      </w:r>
      <w:r w:rsidRPr="006C5126">
        <w:rPr>
          <w:rFonts w:asciiTheme="minorHAnsi" w:hAnsiTheme="minorHAnsi"/>
          <w:b/>
          <w:sz w:val="44"/>
          <w:szCs w:val="44"/>
          <w:lang w:val="de-AT"/>
        </w:rPr>
        <w:t>“</w:t>
      </w:r>
    </w:p>
    <w:p w:rsidR="009F63B5" w:rsidRPr="006C5126" w:rsidRDefault="009F63B5" w:rsidP="006C5126">
      <w:pPr>
        <w:pStyle w:val="Untertitel"/>
        <w:jc w:val="center"/>
        <w:rPr>
          <w:color w:val="auto"/>
          <w:sz w:val="24"/>
          <w:szCs w:val="24"/>
          <w:lang w:val="de-AT"/>
        </w:rPr>
      </w:pPr>
      <w:r w:rsidRPr="006C5126">
        <w:rPr>
          <w:color w:val="auto"/>
          <w:sz w:val="24"/>
          <w:szCs w:val="24"/>
          <w:lang w:val="de-AT"/>
        </w:rPr>
        <w:t>Die aberwitzige Geschichte von Hermann, dem Konsumidioten</w:t>
      </w:r>
    </w:p>
    <w:p w:rsidR="007C7568" w:rsidRPr="006C5126" w:rsidRDefault="007C7568" w:rsidP="006C5126">
      <w:pPr>
        <w:jc w:val="both"/>
        <w:rPr>
          <w:rFonts w:asciiTheme="minorHAnsi" w:hAnsiTheme="minorHAnsi"/>
          <w:sz w:val="24"/>
          <w:szCs w:val="24"/>
          <w:lang w:val="de-AT"/>
        </w:rPr>
      </w:pPr>
    </w:p>
    <w:p w:rsidR="009F63B5" w:rsidRPr="006C5126" w:rsidRDefault="009F63B5" w:rsidP="006C5126">
      <w:pPr>
        <w:jc w:val="both"/>
        <w:rPr>
          <w:rFonts w:asciiTheme="minorHAnsi" w:hAnsiTheme="minorHAnsi"/>
          <w:sz w:val="24"/>
          <w:szCs w:val="24"/>
          <w:lang w:val="de-AT"/>
        </w:rPr>
      </w:pPr>
    </w:p>
    <w:p w:rsidR="009F63B5" w:rsidRDefault="009F63B5" w:rsidP="006C5126">
      <w:pPr>
        <w:pStyle w:val="KeinLeerraum"/>
        <w:jc w:val="both"/>
        <w:rPr>
          <w:rFonts w:asciiTheme="minorHAnsi" w:hAnsiTheme="minorHAnsi"/>
          <w:sz w:val="24"/>
          <w:szCs w:val="24"/>
          <w:lang w:val="de-AT"/>
        </w:rPr>
      </w:pPr>
      <w:r w:rsidRPr="006C5126">
        <w:rPr>
          <w:rFonts w:asciiTheme="minorHAnsi" w:hAnsiTheme="minorHAnsi"/>
          <w:sz w:val="24"/>
          <w:szCs w:val="24"/>
          <w:lang w:val="de-AT"/>
        </w:rPr>
        <w:t xml:space="preserve">Bequemes Essen – </w:t>
      </w:r>
      <w:proofErr w:type="spellStart"/>
      <w:r w:rsidRPr="006C5126">
        <w:rPr>
          <w:rFonts w:asciiTheme="minorHAnsi" w:hAnsiTheme="minorHAnsi"/>
          <w:sz w:val="24"/>
          <w:szCs w:val="24"/>
          <w:lang w:val="de-AT"/>
        </w:rPr>
        <w:t>Convenient</w:t>
      </w:r>
      <w:proofErr w:type="spellEnd"/>
      <w:r w:rsidRPr="006C5126">
        <w:rPr>
          <w:rFonts w:asciiTheme="minorHAnsi" w:hAnsiTheme="minorHAnsi"/>
          <w:sz w:val="24"/>
          <w:szCs w:val="24"/>
          <w:lang w:val="de-AT"/>
        </w:rPr>
        <w:t xml:space="preserve"> Food. Das ist uns wichtig – anscheinend.</w:t>
      </w:r>
      <w:r w:rsidR="006C5126">
        <w:rPr>
          <w:rFonts w:asciiTheme="minorHAnsi" w:hAnsiTheme="minorHAnsi"/>
          <w:sz w:val="24"/>
          <w:szCs w:val="24"/>
          <w:lang w:val="de-AT"/>
        </w:rPr>
        <w:t xml:space="preserve"> </w:t>
      </w:r>
      <w:r w:rsidRPr="006C5126">
        <w:rPr>
          <w:rFonts w:asciiTheme="minorHAnsi" w:hAnsiTheme="minorHAnsi"/>
          <w:sz w:val="24"/>
          <w:szCs w:val="24"/>
          <w:lang w:val="de-AT"/>
        </w:rPr>
        <w:t>Schnell muss es gehen und billig soll es sein. Und: natürlich auch gesund.</w:t>
      </w:r>
      <w:r w:rsidR="006C5126">
        <w:rPr>
          <w:rFonts w:asciiTheme="minorHAnsi" w:hAnsiTheme="minorHAnsi"/>
          <w:sz w:val="24"/>
          <w:szCs w:val="24"/>
          <w:lang w:val="de-AT"/>
        </w:rPr>
        <w:t xml:space="preserve"> </w:t>
      </w:r>
      <w:proofErr w:type="spellStart"/>
      <w:r w:rsidRPr="006C5126">
        <w:rPr>
          <w:rFonts w:asciiTheme="minorHAnsi" w:hAnsiTheme="minorHAnsi"/>
          <w:sz w:val="24"/>
          <w:szCs w:val="24"/>
          <w:lang w:val="de-AT"/>
        </w:rPr>
        <w:t>Bruh</w:t>
      </w:r>
      <w:proofErr w:type="spellEnd"/>
      <w:r w:rsidRPr="006C5126">
        <w:rPr>
          <w:rFonts w:asciiTheme="minorHAnsi" w:hAnsiTheme="minorHAnsi"/>
          <w:sz w:val="24"/>
          <w:szCs w:val="24"/>
          <w:lang w:val="de-AT"/>
        </w:rPr>
        <w:t xml:space="preserve"> ha </w:t>
      </w:r>
      <w:proofErr w:type="spellStart"/>
      <w:r w:rsidRPr="006C5126">
        <w:rPr>
          <w:rFonts w:asciiTheme="minorHAnsi" w:hAnsiTheme="minorHAnsi"/>
          <w:sz w:val="24"/>
          <w:szCs w:val="24"/>
          <w:lang w:val="de-AT"/>
        </w:rPr>
        <w:t>ha</w:t>
      </w:r>
      <w:proofErr w:type="spellEnd"/>
      <w:r w:rsidRPr="006C5126">
        <w:rPr>
          <w:rFonts w:asciiTheme="minorHAnsi" w:hAnsiTheme="minorHAnsi"/>
          <w:sz w:val="24"/>
          <w:szCs w:val="24"/>
          <w:lang w:val="de-AT"/>
        </w:rPr>
        <w:t>! Wie bescheuert sind wir eigentlich?</w:t>
      </w:r>
      <w:r w:rsidR="006C5126">
        <w:rPr>
          <w:rFonts w:asciiTheme="minorHAnsi" w:hAnsiTheme="minorHAnsi"/>
          <w:sz w:val="24"/>
          <w:szCs w:val="24"/>
          <w:lang w:val="de-AT"/>
        </w:rPr>
        <w:t xml:space="preserve"> </w:t>
      </w:r>
      <w:r w:rsidRPr="006C5126">
        <w:rPr>
          <w:rFonts w:asciiTheme="minorHAnsi" w:hAnsiTheme="minorHAnsi"/>
          <w:sz w:val="24"/>
          <w:szCs w:val="24"/>
          <w:lang w:val="de-AT"/>
        </w:rPr>
        <w:t>Bevor wir auf das neueste Smartphone verzichten, fressen wir lieber Dreck. Und genau das tun wir. Fuck die Heuchler!</w:t>
      </w:r>
    </w:p>
    <w:p w:rsidR="006C5126" w:rsidRPr="006C5126" w:rsidRDefault="006C5126" w:rsidP="006C5126">
      <w:pPr>
        <w:pStyle w:val="KeinLeerraum"/>
        <w:jc w:val="both"/>
        <w:rPr>
          <w:rFonts w:asciiTheme="minorHAnsi" w:hAnsiTheme="minorHAnsi"/>
          <w:sz w:val="24"/>
          <w:szCs w:val="24"/>
          <w:lang w:val="de-AT"/>
        </w:rPr>
      </w:pPr>
    </w:p>
    <w:p w:rsidR="006C5126" w:rsidRDefault="009F63B5" w:rsidP="006C5126">
      <w:pPr>
        <w:jc w:val="both"/>
        <w:rPr>
          <w:rFonts w:asciiTheme="minorHAnsi" w:hAnsiTheme="minorHAnsi"/>
          <w:sz w:val="24"/>
          <w:szCs w:val="24"/>
          <w:lang w:val="de-AT"/>
        </w:rPr>
      </w:pPr>
      <w:r w:rsidRPr="006C5126">
        <w:rPr>
          <w:rFonts w:asciiTheme="minorHAnsi" w:hAnsiTheme="minorHAnsi"/>
          <w:sz w:val="24"/>
          <w:szCs w:val="24"/>
          <w:lang w:val="de-AT"/>
        </w:rPr>
        <w:t>Fröhlich freche Kinder werden von der Mama mit Milchschnitten belohnt, um ihre</w:t>
      </w:r>
      <w:r w:rsidR="006C5126">
        <w:rPr>
          <w:rFonts w:asciiTheme="minorHAnsi" w:hAnsiTheme="minorHAnsi"/>
          <w:sz w:val="24"/>
          <w:szCs w:val="24"/>
          <w:lang w:val="de-AT"/>
        </w:rPr>
        <w:t xml:space="preserve">n </w:t>
      </w:r>
      <w:r w:rsidRPr="006C5126">
        <w:rPr>
          <w:rFonts w:asciiTheme="minorHAnsi" w:hAnsiTheme="minorHAnsi"/>
          <w:sz w:val="24"/>
          <w:szCs w:val="24"/>
          <w:lang w:val="de-AT"/>
        </w:rPr>
        <w:t>Kalziumhaushalt aufzufüllen. Spitzensportler schwärmen</w:t>
      </w:r>
      <w:r w:rsidR="006C5126">
        <w:rPr>
          <w:rFonts w:asciiTheme="minorHAnsi" w:hAnsiTheme="minorHAnsi"/>
          <w:sz w:val="24"/>
          <w:szCs w:val="24"/>
          <w:lang w:val="de-AT"/>
        </w:rPr>
        <w:t xml:space="preserve"> von einem wertvollen Frühstück </w:t>
      </w:r>
      <w:r w:rsidRPr="006C5126">
        <w:rPr>
          <w:rFonts w:asciiTheme="minorHAnsi" w:hAnsiTheme="minorHAnsi"/>
          <w:sz w:val="24"/>
          <w:szCs w:val="24"/>
          <w:lang w:val="de-AT"/>
        </w:rPr>
        <w:t>mit Haselnusscreme, die zum größten Teil aus In</w:t>
      </w:r>
      <w:r w:rsidR="006C5126">
        <w:rPr>
          <w:rFonts w:asciiTheme="minorHAnsi" w:hAnsiTheme="minorHAnsi"/>
          <w:sz w:val="24"/>
          <w:szCs w:val="24"/>
          <w:lang w:val="de-AT"/>
        </w:rPr>
        <w:t xml:space="preserve">dustriefett und Zucker besteht. </w:t>
      </w:r>
      <w:r w:rsidRPr="006C5126">
        <w:rPr>
          <w:rFonts w:asciiTheme="minorHAnsi" w:hAnsiTheme="minorHAnsi"/>
          <w:sz w:val="24"/>
          <w:szCs w:val="24"/>
          <w:lang w:val="de-AT"/>
        </w:rPr>
        <w:t>Lebensmittelkonzerne – das Wort allein ist eigentlich sch</w:t>
      </w:r>
      <w:r w:rsidR="006C5126">
        <w:rPr>
          <w:rFonts w:asciiTheme="minorHAnsi" w:hAnsiTheme="minorHAnsi"/>
          <w:sz w:val="24"/>
          <w:szCs w:val="24"/>
          <w:lang w:val="de-AT"/>
        </w:rPr>
        <w:t>on paradox – bestimmen, wie wir</w:t>
      </w:r>
    </w:p>
    <w:p w:rsidR="009F63B5" w:rsidRPr="006C5126" w:rsidRDefault="006C5126" w:rsidP="006C5126">
      <w:pPr>
        <w:rPr>
          <w:rFonts w:asciiTheme="minorHAnsi" w:hAnsiTheme="minorHAnsi"/>
          <w:sz w:val="24"/>
          <w:szCs w:val="24"/>
          <w:lang w:val="de-AT"/>
        </w:rPr>
      </w:pPr>
      <w:r>
        <w:rPr>
          <w:rFonts w:asciiTheme="minorHAnsi" w:hAnsiTheme="minorHAnsi"/>
          <w:sz w:val="24"/>
          <w:szCs w:val="24"/>
          <w:lang w:val="de-AT"/>
        </w:rPr>
        <w:t xml:space="preserve">uns ernähren. </w:t>
      </w:r>
      <w:r w:rsidR="009F63B5" w:rsidRPr="006C5126">
        <w:rPr>
          <w:rFonts w:asciiTheme="minorHAnsi" w:hAnsiTheme="minorHAnsi"/>
          <w:sz w:val="24"/>
          <w:szCs w:val="24"/>
          <w:lang w:val="de-AT"/>
        </w:rPr>
        <w:t xml:space="preserve">Weil wir sie bestimmen lassen. </w:t>
      </w:r>
      <w:r w:rsidR="009F63B5" w:rsidRPr="006C5126">
        <w:rPr>
          <w:rFonts w:asciiTheme="minorHAnsi" w:hAnsiTheme="minorHAnsi"/>
          <w:sz w:val="24"/>
          <w:szCs w:val="24"/>
          <w:lang w:val="de-AT"/>
        </w:rPr>
        <w:br/>
      </w:r>
    </w:p>
    <w:p w:rsidR="009F63B5" w:rsidRPr="006C5126" w:rsidRDefault="009F63B5" w:rsidP="006C5126">
      <w:pPr>
        <w:jc w:val="both"/>
        <w:rPr>
          <w:rFonts w:asciiTheme="minorHAnsi" w:hAnsiTheme="minorHAnsi"/>
          <w:sz w:val="24"/>
          <w:szCs w:val="24"/>
          <w:lang w:val="de-AT"/>
        </w:rPr>
      </w:pPr>
      <w:r w:rsidRPr="006C5126">
        <w:rPr>
          <w:rFonts w:asciiTheme="minorHAnsi" w:hAnsiTheme="minorHAnsi"/>
          <w:sz w:val="24"/>
          <w:szCs w:val="24"/>
          <w:lang w:val="de-AT"/>
        </w:rPr>
        <w:t>Und den Rest, den wir zum Leben haben zu müssen glauben, bestellen wir im Internet, weil es doch so unendlich praktisch ist, wenn man „die Dinge“ direkt von der Drohne in den Arsch geliefert bekommt. Einen halben Atemzug später heulen wir uns beim Nachbarn aus, weil im Bezirk schon wieder ein Geschäft dicht gemacht hat und Schuld daran die bescheuerten Politiker haben.</w:t>
      </w:r>
    </w:p>
    <w:p w:rsidR="009F63B5" w:rsidRPr="006C5126" w:rsidRDefault="009F63B5" w:rsidP="006C5126">
      <w:pPr>
        <w:jc w:val="both"/>
        <w:rPr>
          <w:rFonts w:asciiTheme="minorHAnsi" w:hAnsiTheme="minorHAnsi"/>
          <w:sz w:val="24"/>
          <w:szCs w:val="24"/>
          <w:lang w:val="de-AT"/>
        </w:rPr>
      </w:pPr>
    </w:p>
    <w:p w:rsidR="006C5126" w:rsidRPr="006C5126" w:rsidRDefault="006C5126" w:rsidP="006C5126">
      <w:pPr>
        <w:jc w:val="both"/>
        <w:rPr>
          <w:rFonts w:asciiTheme="minorHAnsi" w:hAnsiTheme="minorHAnsi"/>
          <w:sz w:val="24"/>
          <w:szCs w:val="24"/>
          <w:lang w:val="de-AT"/>
        </w:rPr>
      </w:pPr>
    </w:p>
    <w:p w:rsidR="009F63B5" w:rsidRPr="006C5126" w:rsidRDefault="009F63B5" w:rsidP="006C5126">
      <w:pPr>
        <w:pStyle w:val="Default"/>
        <w:jc w:val="both"/>
        <w:rPr>
          <w:rFonts w:asciiTheme="minorHAnsi" w:hAnsiTheme="minorHAnsi"/>
        </w:rPr>
      </w:pPr>
    </w:p>
    <w:p w:rsidR="00B26116" w:rsidRPr="006C5126" w:rsidRDefault="006C5126" w:rsidP="006C5126">
      <w:pPr>
        <w:jc w:val="center"/>
        <w:rPr>
          <w:rFonts w:asciiTheme="minorHAnsi" w:hAnsiTheme="minorHAnsi"/>
          <w:sz w:val="24"/>
          <w:szCs w:val="24"/>
        </w:rPr>
      </w:pPr>
      <w:r>
        <w:rPr>
          <w:rFonts w:asciiTheme="minorHAnsi" w:hAnsiTheme="minorHAnsi"/>
          <w:noProof/>
          <w:sz w:val="24"/>
          <w:szCs w:val="24"/>
        </w:rPr>
        <w:drawing>
          <wp:inline distT="0" distB="0" distL="0" distR="0">
            <wp:extent cx="4169664" cy="2779776"/>
            <wp:effectExtent l="19050" t="0" r="2286" b="0"/>
            <wp:docPr id="1" name="Bild 1" descr="Z:\Eigene Dateien_neu2016\Künstler\Werbematerial\Photos\BRIX\Neutral\Werner_Brix_neutral_(c)_Brix_PRINT (1 o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igene Dateien_neu2016\Künstler\Werbematerial\Photos\BRIX\Neutral\Werner_Brix_neutral_(c)_Brix_PRINT (1 of 2).jpg"/>
                    <pic:cNvPicPr>
                      <a:picLocks noChangeAspect="1" noChangeArrowheads="1"/>
                    </pic:cNvPicPr>
                  </pic:nvPicPr>
                  <pic:blipFill>
                    <a:blip r:embed="rId6" cstate="print"/>
                    <a:srcRect/>
                    <a:stretch>
                      <a:fillRect/>
                    </a:stretch>
                  </pic:blipFill>
                  <pic:spPr bwMode="auto">
                    <a:xfrm>
                      <a:off x="0" y="0"/>
                      <a:ext cx="4169664" cy="2779776"/>
                    </a:xfrm>
                    <a:prstGeom prst="rect">
                      <a:avLst/>
                    </a:prstGeom>
                    <a:noFill/>
                    <a:ln w="9525">
                      <a:noFill/>
                      <a:miter lim="800000"/>
                      <a:headEnd/>
                      <a:tailEnd/>
                    </a:ln>
                  </pic:spPr>
                </pic:pic>
              </a:graphicData>
            </a:graphic>
          </wp:inline>
        </w:drawing>
      </w:r>
    </w:p>
    <w:p w:rsidR="003C5305" w:rsidRPr="006C5126" w:rsidRDefault="003C5305">
      <w:pPr>
        <w:jc w:val="center"/>
        <w:rPr>
          <w:rFonts w:asciiTheme="minorHAnsi" w:hAnsiTheme="minorHAnsi"/>
          <w:sz w:val="24"/>
          <w:szCs w:val="24"/>
        </w:rPr>
      </w:pPr>
    </w:p>
    <w:sectPr w:rsidR="003C5305" w:rsidRPr="006C5126" w:rsidSect="00C33A5C">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A47" w:rsidRDefault="00F64A47" w:rsidP="00F64A47">
      <w:r>
        <w:separator/>
      </w:r>
    </w:p>
  </w:endnote>
  <w:endnote w:type="continuationSeparator" w:id="0">
    <w:p w:rsidR="00F64A47" w:rsidRDefault="00F64A47" w:rsidP="00F64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B61" w:rsidRPr="00681C35" w:rsidRDefault="007C7568">
    <w:pPr>
      <w:pStyle w:val="Fuzeile"/>
      <w:jc w:val="center"/>
      <w:rPr>
        <w:rFonts w:ascii="Calibri" w:hAnsi="Calibri" w:cs="Calibri"/>
      </w:rPr>
    </w:pPr>
    <w:r w:rsidRPr="00681C35">
      <w:rPr>
        <w:rFonts w:ascii="Calibri" w:hAnsi="Calibri" w:cs="Calibri"/>
      </w:rPr>
      <w:t>t.o.b. Stubenrauchstraße 37  12161 Berlin T.: 030-85406969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A47" w:rsidRDefault="00F64A47" w:rsidP="00F64A47">
      <w:r>
        <w:separator/>
      </w:r>
    </w:p>
  </w:footnote>
  <w:footnote w:type="continuationSeparator" w:id="0">
    <w:p w:rsidR="00F64A47" w:rsidRDefault="00F64A47" w:rsidP="00F64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B61" w:rsidRPr="00681C35" w:rsidRDefault="007C7568">
    <w:pPr>
      <w:pStyle w:val="Kopfzeile"/>
      <w:jc w:val="center"/>
      <w:rPr>
        <w:rFonts w:ascii="Calibri" w:hAnsi="Calibri" w:cs="Calibri"/>
      </w:rPr>
    </w:pPr>
    <w:r w:rsidRPr="00681C35">
      <w:rPr>
        <w:rFonts w:ascii="Calibri" w:hAnsi="Calibri" w:cs="Calibri"/>
      </w:rPr>
      <w:t>t.o.b. Künstlersteckbrief WERNER BRIX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63B5"/>
    <w:rsid w:val="003C5305"/>
    <w:rsid w:val="00693E92"/>
    <w:rsid w:val="006C5126"/>
    <w:rsid w:val="007C7568"/>
    <w:rsid w:val="009F63B5"/>
    <w:rsid w:val="00B26116"/>
    <w:rsid w:val="00DC6B65"/>
    <w:rsid w:val="00F64A47"/>
    <w:rsid w:val="00FA0FF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8"/>
        <w:szCs w:val="22"/>
        <w:u w:val="single"/>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3B5"/>
    <w:pPr>
      <w:spacing w:after="0" w:line="240" w:lineRule="auto"/>
    </w:pPr>
    <w:rPr>
      <w:rFonts w:ascii="Times New Roman" w:eastAsia="Times New Roman" w:hAnsi="Times New Roman" w:cs="Times New Roman"/>
      <w:sz w:val="20"/>
      <w:szCs w:val="20"/>
      <w:u w:val="non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F63B5"/>
    <w:pPr>
      <w:tabs>
        <w:tab w:val="center" w:pos="4536"/>
        <w:tab w:val="right" w:pos="9072"/>
      </w:tabs>
    </w:pPr>
  </w:style>
  <w:style w:type="character" w:customStyle="1" w:styleId="KopfzeileZchn">
    <w:name w:val="Kopfzeile Zchn"/>
    <w:basedOn w:val="Absatz-Standardschriftart"/>
    <w:link w:val="Kopfzeile"/>
    <w:rsid w:val="009F63B5"/>
    <w:rPr>
      <w:rFonts w:ascii="Times New Roman" w:eastAsia="Times New Roman" w:hAnsi="Times New Roman" w:cs="Times New Roman"/>
      <w:sz w:val="20"/>
      <w:szCs w:val="20"/>
      <w:u w:val="none"/>
      <w:lang w:eastAsia="de-DE"/>
    </w:rPr>
  </w:style>
  <w:style w:type="paragraph" w:styleId="Fuzeile">
    <w:name w:val="footer"/>
    <w:basedOn w:val="Standard"/>
    <w:link w:val="FuzeileZchn"/>
    <w:rsid w:val="009F63B5"/>
    <w:pPr>
      <w:tabs>
        <w:tab w:val="center" w:pos="4536"/>
        <w:tab w:val="right" w:pos="9072"/>
      </w:tabs>
    </w:pPr>
  </w:style>
  <w:style w:type="character" w:customStyle="1" w:styleId="FuzeileZchn">
    <w:name w:val="Fußzeile Zchn"/>
    <w:basedOn w:val="Absatz-Standardschriftart"/>
    <w:link w:val="Fuzeile"/>
    <w:rsid w:val="009F63B5"/>
    <w:rPr>
      <w:rFonts w:ascii="Times New Roman" w:eastAsia="Times New Roman" w:hAnsi="Times New Roman" w:cs="Times New Roman"/>
      <w:sz w:val="20"/>
      <w:szCs w:val="20"/>
      <w:u w:val="none"/>
      <w:lang w:eastAsia="de-DE"/>
    </w:rPr>
  </w:style>
  <w:style w:type="paragraph" w:customStyle="1" w:styleId="Default">
    <w:name w:val="Default"/>
    <w:rsid w:val="009F63B5"/>
    <w:pPr>
      <w:autoSpaceDE w:val="0"/>
      <w:autoSpaceDN w:val="0"/>
      <w:adjustRightInd w:val="0"/>
      <w:spacing w:after="0" w:line="240" w:lineRule="auto"/>
    </w:pPr>
    <w:rPr>
      <w:rFonts w:ascii="Calibri" w:eastAsia="Times New Roman" w:hAnsi="Calibri" w:cs="Calibri"/>
      <w:color w:val="000000"/>
      <w:sz w:val="24"/>
      <w:szCs w:val="24"/>
      <w:u w:val="none"/>
      <w:lang w:eastAsia="de-DE"/>
    </w:rPr>
  </w:style>
  <w:style w:type="paragraph" w:styleId="Sprechblasentext">
    <w:name w:val="Balloon Text"/>
    <w:basedOn w:val="Standard"/>
    <w:link w:val="SprechblasentextZchn"/>
    <w:uiPriority w:val="99"/>
    <w:semiHidden/>
    <w:unhideWhenUsed/>
    <w:rsid w:val="009F63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63B5"/>
    <w:rPr>
      <w:rFonts w:ascii="Tahoma" w:eastAsia="Times New Roman" w:hAnsi="Tahoma" w:cs="Tahoma"/>
      <w:sz w:val="16"/>
      <w:szCs w:val="16"/>
      <w:u w:val="none"/>
      <w:lang w:eastAsia="de-DE"/>
    </w:rPr>
  </w:style>
  <w:style w:type="paragraph" w:styleId="Titel">
    <w:name w:val="Title"/>
    <w:basedOn w:val="Standard"/>
    <w:next w:val="Standard"/>
    <w:link w:val="TitelZchn"/>
    <w:uiPriority w:val="10"/>
    <w:qFormat/>
    <w:rsid w:val="009F63B5"/>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63B5"/>
    <w:rPr>
      <w:rFonts w:asciiTheme="majorHAnsi" w:eastAsiaTheme="majorEastAsia" w:hAnsiTheme="majorHAnsi" w:cstheme="majorBidi"/>
      <w:spacing w:val="-10"/>
      <w:kern w:val="28"/>
      <w:sz w:val="56"/>
      <w:szCs w:val="56"/>
      <w:u w:val="none"/>
      <w:lang w:eastAsia="de-DE"/>
    </w:rPr>
  </w:style>
  <w:style w:type="paragraph" w:styleId="KeinLeerraum">
    <w:name w:val="No Spacing"/>
    <w:uiPriority w:val="1"/>
    <w:qFormat/>
    <w:rsid w:val="009F63B5"/>
    <w:pPr>
      <w:spacing w:after="0" w:line="240" w:lineRule="auto"/>
    </w:pPr>
    <w:rPr>
      <w:rFonts w:ascii="Calibri" w:hAnsi="Calibri" w:cs="Calibri"/>
      <w:sz w:val="22"/>
      <w:u w:val="none"/>
      <w:lang w:eastAsia="de-DE"/>
    </w:rPr>
  </w:style>
  <w:style w:type="paragraph" w:styleId="Untertitel">
    <w:name w:val="Subtitle"/>
    <w:basedOn w:val="Standard"/>
    <w:next w:val="Standard"/>
    <w:link w:val="UntertitelZchn"/>
    <w:uiPriority w:val="11"/>
    <w:qFormat/>
    <w:rsid w:val="009F63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9F63B5"/>
    <w:rPr>
      <w:rFonts w:eastAsiaTheme="minorEastAsia"/>
      <w:color w:val="5A5A5A" w:themeColor="text1" w:themeTint="A5"/>
      <w:spacing w:val="15"/>
      <w:sz w:val="22"/>
      <w:u w:val="none"/>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1031</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TOB1</dc:creator>
  <cp:lastModifiedBy>TOB-KB</cp:lastModifiedBy>
  <cp:revision>6</cp:revision>
  <cp:lastPrinted>2018-09-24T12:17:00Z</cp:lastPrinted>
  <dcterms:created xsi:type="dcterms:W3CDTF">2018-08-20T14:42:00Z</dcterms:created>
  <dcterms:modified xsi:type="dcterms:W3CDTF">2018-09-24T13:05:00Z</dcterms:modified>
</cp:coreProperties>
</file>